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4339B" w14:textId="022FB4E8" w:rsidR="001B2D3E" w:rsidRPr="009F0064" w:rsidRDefault="001B2D3E" w:rsidP="001B2D3E">
      <w:pPr>
        <w:spacing w:after="240"/>
        <w:jc w:val="center"/>
        <w:rPr>
          <w:rFonts w:ascii="Times New Roman" w:hAnsi="Times New Roman"/>
          <w:b/>
          <w:sz w:val="24"/>
        </w:rPr>
      </w:pPr>
      <w:r w:rsidRPr="009F0064">
        <w:rPr>
          <w:rFonts w:ascii="Times New Roman" w:hAnsi="Times New Roman"/>
          <w:b/>
          <w:sz w:val="24"/>
        </w:rPr>
        <w:t>ЧИСЛО НЕКОММЕРЧЕСКИХ ОРГАНИЗАЦИЙ</w:t>
      </w:r>
      <w:r w:rsidR="00045EED">
        <w:rPr>
          <w:rFonts w:ascii="Times New Roman" w:hAnsi="Times New Roman"/>
          <w:b/>
          <w:sz w:val="24"/>
        </w:rPr>
        <w:t xml:space="preserve"> </w:t>
      </w:r>
      <w:r w:rsidR="00045EED">
        <w:rPr>
          <w:rFonts w:ascii="Times New Roman" w:hAnsi="Times New Roman"/>
          <w:b/>
          <w:sz w:val="24"/>
        </w:rPr>
        <w:t>Г</w:t>
      </w:r>
      <w:r w:rsidR="00045EED">
        <w:rPr>
          <w:rFonts w:ascii="Times New Roman" w:hAnsi="Times New Roman"/>
          <w:b/>
          <w:sz w:val="24"/>
        </w:rPr>
        <w:t>.</w:t>
      </w:r>
      <w:r w:rsidR="00045EED">
        <w:rPr>
          <w:rFonts w:ascii="Times New Roman" w:hAnsi="Times New Roman"/>
          <w:b/>
          <w:sz w:val="24"/>
        </w:rPr>
        <w:t xml:space="preserve"> </w:t>
      </w:r>
      <w:r w:rsidR="00045EED" w:rsidRPr="009F0064">
        <w:rPr>
          <w:rFonts w:ascii="Times New Roman" w:hAnsi="Times New Roman"/>
          <w:b/>
          <w:bCs/>
          <w:sz w:val="24"/>
        </w:rPr>
        <w:t>МОСК</w:t>
      </w:r>
      <w:r w:rsidR="00045EED">
        <w:rPr>
          <w:rFonts w:ascii="Times New Roman" w:hAnsi="Times New Roman"/>
          <w:b/>
          <w:bCs/>
          <w:sz w:val="24"/>
        </w:rPr>
        <w:t>ВЫ</w:t>
      </w:r>
      <w:r w:rsidRPr="009F0064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br/>
      </w:r>
      <w:r w:rsidRPr="009F0064">
        <w:rPr>
          <w:rFonts w:ascii="Times New Roman" w:hAnsi="Times New Roman"/>
          <w:b/>
          <w:sz w:val="24"/>
        </w:rPr>
        <w:t xml:space="preserve">УЧТЕННЫХ В </w:t>
      </w:r>
      <w:r w:rsidRPr="009F0064">
        <w:rPr>
          <w:rFonts w:ascii="Times New Roman" w:hAnsi="Times New Roman"/>
          <w:b/>
          <w:bCs/>
          <w:sz w:val="24"/>
        </w:rPr>
        <w:t>СТАТРЕГИСТРЕ РОССТАТА</w:t>
      </w:r>
      <w:r w:rsidRPr="009F006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  <w:r w:rsidRPr="009F0064">
        <w:rPr>
          <w:rFonts w:ascii="Times New Roman" w:hAnsi="Times New Roman"/>
          <w:b/>
          <w:sz w:val="24"/>
        </w:rPr>
        <w:t>по состоя</w:t>
      </w:r>
      <w:bookmarkStart w:id="0" w:name="_GoBack"/>
      <w:bookmarkEnd w:id="0"/>
      <w:r w:rsidRPr="009F0064">
        <w:rPr>
          <w:rFonts w:ascii="Times New Roman" w:hAnsi="Times New Roman"/>
          <w:b/>
          <w:sz w:val="24"/>
        </w:rPr>
        <w:t>нию на 1 января</w:t>
      </w:r>
      <w:r w:rsidR="009D24E3">
        <w:rPr>
          <w:rFonts w:ascii="Times New Roman" w:hAnsi="Times New Roman"/>
          <w:b/>
          <w:sz w:val="24"/>
        </w:rPr>
        <w:t xml:space="preserve"> 2023 г.</w:t>
      </w:r>
    </w:p>
    <w:p w14:paraId="2DEFB8C9" w14:textId="77777777" w:rsidR="005D45BB" w:rsidRPr="005D45BB" w:rsidRDefault="005D45BB" w:rsidP="005D45BB"/>
    <w:p w14:paraId="6090D1AE" w14:textId="6BC75E39" w:rsidR="005D45BB" w:rsidRPr="005D45BB" w:rsidRDefault="001B2D3E" w:rsidP="005D45BB">
      <w:pPr>
        <w:spacing w:before="60" w:after="60"/>
        <w:ind w:firstLine="0"/>
        <w:jc w:val="right"/>
      </w:pPr>
      <w:r>
        <w:rPr>
          <w:rFonts w:ascii="Times New Roman" w:hAnsi="Times New Roman"/>
          <w:bCs/>
          <w:sz w:val="24"/>
        </w:rPr>
        <w:t>е</w:t>
      </w:r>
      <w:r w:rsidRPr="00982A7A">
        <w:rPr>
          <w:rFonts w:ascii="Times New Roman" w:hAnsi="Times New Roman"/>
          <w:bCs/>
          <w:sz w:val="24"/>
        </w:rPr>
        <w:t>диниц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2"/>
        <w:gridCol w:w="2837"/>
      </w:tblGrid>
      <w:tr w:rsidR="005D45BB" w:rsidRPr="005D45BB" w14:paraId="75C8A220" w14:textId="77777777" w:rsidTr="00397480">
        <w:trPr>
          <w:tblHeader/>
        </w:trPr>
        <w:tc>
          <w:tcPr>
            <w:tcW w:w="6802" w:type="dxa"/>
          </w:tcPr>
          <w:p w14:paraId="2EC8F82C" w14:textId="77777777" w:rsidR="005D45BB" w:rsidRPr="009E390D" w:rsidRDefault="005D45BB" w:rsidP="005D45BB">
            <w:pPr>
              <w:spacing w:before="40" w:after="2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14:paraId="6EE58267" w14:textId="77777777" w:rsidR="005D45BB" w:rsidRPr="009E390D" w:rsidRDefault="005D45BB" w:rsidP="005D45BB">
            <w:pPr>
              <w:spacing w:before="40" w:after="2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390D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  <w:r w:rsidRPr="009E390D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зарегистрировано</w:t>
            </w:r>
          </w:p>
        </w:tc>
      </w:tr>
      <w:tr w:rsidR="005D45BB" w:rsidRPr="005D45BB" w14:paraId="4E23B931" w14:textId="77777777" w:rsidTr="00397480">
        <w:trPr>
          <w:trHeight w:val="70"/>
        </w:trPr>
        <w:tc>
          <w:tcPr>
            <w:tcW w:w="6802" w:type="dxa"/>
            <w:vAlign w:val="center"/>
          </w:tcPr>
          <w:p w14:paraId="2D009771" w14:textId="77777777" w:rsidR="005D45BB" w:rsidRPr="005D45BB" w:rsidRDefault="005D45BB" w:rsidP="005D45BB">
            <w:pPr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Юридические лица, </w:t>
            </w:r>
            <w:r w:rsidRPr="005D45BB">
              <w:rPr>
                <w:rFonts w:ascii="Times New Roman" w:hAnsi="Times New Roman"/>
                <w:sz w:val="22"/>
                <w:szCs w:val="22"/>
              </w:rPr>
              <w:br/>
              <w:t xml:space="preserve">являющиеся некоммерческими организациями – всего </w:t>
            </w:r>
          </w:p>
        </w:tc>
        <w:tc>
          <w:tcPr>
            <w:tcW w:w="2837" w:type="dxa"/>
            <w:vAlign w:val="bottom"/>
          </w:tcPr>
          <w:p w14:paraId="0ABEA099" w14:textId="77777777" w:rsidR="005D45BB" w:rsidRPr="00747840" w:rsidRDefault="00747840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42720</w:t>
            </w:r>
          </w:p>
        </w:tc>
      </w:tr>
      <w:tr w:rsidR="005D45BB" w:rsidRPr="005D45BB" w14:paraId="44C3D39A" w14:textId="77777777" w:rsidTr="00397480">
        <w:trPr>
          <w:trHeight w:val="140"/>
        </w:trPr>
        <w:tc>
          <w:tcPr>
            <w:tcW w:w="6802" w:type="dxa"/>
            <w:vAlign w:val="center"/>
          </w:tcPr>
          <w:p w14:paraId="4B845BB3" w14:textId="77777777" w:rsidR="005D45BB" w:rsidRPr="005D45BB" w:rsidRDefault="005D45BB" w:rsidP="005D45BB">
            <w:pPr>
              <w:spacing w:before="60" w:after="60"/>
              <w:ind w:lef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837" w:type="dxa"/>
            <w:vAlign w:val="bottom"/>
          </w:tcPr>
          <w:p w14:paraId="2FBEC622" w14:textId="77777777" w:rsidR="005D45BB" w:rsidRPr="005D45BB" w:rsidRDefault="005D45BB" w:rsidP="005D45BB">
            <w:pPr>
              <w:spacing w:before="40" w:after="20"/>
              <w:ind w:lef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45BB" w:rsidRPr="005D45BB" w14:paraId="1F75427F" w14:textId="77777777" w:rsidTr="00397480">
        <w:tc>
          <w:tcPr>
            <w:tcW w:w="6802" w:type="dxa"/>
            <w:vAlign w:val="center"/>
          </w:tcPr>
          <w:p w14:paraId="27999F34" w14:textId="77777777" w:rsidR="005D45BB" w:rsidRPr="005D45BB" w:rsidRDefault="005D45BB" w:rsidP="005D45BB">
            <w:pPr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Общественные и религиозные организации (объединения)</w:t>
            </w:r>
          </w:p>
        </w:tc>
        <w:tc>
          <w:tcPr>
            <w:tcW w:w="2837" w:type="dxa"/>
            <w:vAlign w:val="bottom"/>
          </w:tcPr>
          <w:p w14:paraId="4B7D42B7" w14:textId="77777777" w:rsidR="005D45BB" w:rsidRPr="00F26A5B" w:rsidRDefault="00747840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7382</w:t>
            </w:r>
          </w:p>
        </w:tc>
      </w:tr>
      <w:tr w:rsidR="005D45BB" w:rsidRPr="005D45BB" w14:paraId="48F2A33B" w14:textId="77777777" w:rsidTr="00397480">
        <w:tc>
          <w:tcPr>
            <w:tcW w:w="6802" w:type="dxa"/>
            <w:vAlign w:val="center"/>
          </w:tcPr>
          <w:p w14:paraId="7084B7B5" w14:textId="77777777"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837" w:type="dxa"/>
            <w:vAlign w:val="bottom"/>
          </w:tcPr>
          <w:p w14:paraId="2E889616" w14:textId="77777777"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45BB" w:rsidRPr="005D45BB" w14:paraId="3D155523" w14:textId="77777777" w:rsidTr="00397480">
        <w:tc>
          <w:tcPr>
            <w:tcW w:w="6802" w:type="dxa"/>
            <w:vAlign w:val="center"/>
          </w:tcPr>
          <w:p w14:paraId="1F6CF516" w14:textId="77777777"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собственность общественных объединений </w:t>
            </w:r>
          </w:p>
        </w:tc>
        <w:tc>
          <w:tcPr>
            <w:tcW w:w="2837" w:type="dxa"/>
            <w:vAlign w:val="bottom"/>
          </w:tcPr>
          <w:p w14:paraId="320320FD" w14:textId="77777777" w:rsidR="005D45BB" w:rsidRPr="005D45BB" w:rsidRDefault="00F26A5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4692</w:t>
            </w:r>
          </w:p>
        </w:tc>
      </w:tr>
      <w:tr w:rsidR="005D45BB" w:rsidRPr="005D45BB" w14:paraId="71A516F5" w14:textId="77777777" w:rsidTr="00397480">
        <w:tc>
          <w:tcPr>
            <w:tcW w:w="6802" w:type="dxa"/>
            <w:vAlign w:val="center"/>
          </w:tcPr>
          <w:p w14:paraId="767007A3" w14:textId="77777777"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собственность политических общественных объединений </w:t>
            </w:r>
          </w:p>
        </w:tc>
        <w:tc>
          <w:tcPr>
            <w:tcW w:w="2837" w:type="dxa"/>
            <w:vAlign w:val="bottom"/>
          </w:tcPr>
          <w:p w14:paraId="42E1F5F2" w14:textId="77777777" w:rsidR="005D45BB" w:rsidRPr="005D45BB" w:rsidRDefault="00F26A5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5D45BB" w:rsidRPr="005D45BB" w14:paraId="1C85C807" w14:textId="77777777" w:rsidTr="00397480">
        <w:tc>
          <w:tcPr>
            <w:tcW w:w="6802" w:type="dxa"/>
            <w:vAlign w:val="center"/>
          </w:tcPr>
          <w:p w14:paraId="656EB13C" w14:textId="77777777"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собственность профессиональных союзов </w:t>
            </w:r>
          </w:p>
        </w:tc>
        <w:tc>
          <w:tcPr>
            <w:tcW w:w="2837" w:type="dxa"/>
            <w:vAlign w:val="bottom"/>
          </w:tcPr>
          <w:p w14:paraId="62922AEE" w14:textId="77777777" w:rsidR="005D45BB" w:rsidRPr="005D45BB" w:rsidRDefault="00F26A5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1077</w:t>
            </w:r>
          </w:p>
        </w:tc>
      </w:tr>
      <w:tr w:rsidR="005D45BB" w:rsidRPr="005D45BB" w14:paraId="410877C5" w14:textId="77777777" w:rsidTr="00397480">
        <w:tc>
          <w:tcPr>
            <w:tcW w:w="6802" w:type="dxa"/>
            <w:vAlign w:val="center"/>
          </w:tcPr>
          <w:p w14:paraId="535766AB" w14:textId="77777777"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территориальные общественные самоуправления </w:t>
            </w:r>
          </w:p>
        </w:tc>
        <w:tc>
          <w:tcPr>
            <w:tcW w:w="2837" w:type="dxa"/>
            <w:vAlign w:val="bottom"/>
          </w:tcPr>
          <w:p w14:paraId="5B0A9BD1" w14:textId="77777777" w:rsidR="005D45BB" w:rsidRPr="005D45BB" w:rsidRDefault="00F26A5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5D45BB" w:rsidRPr="005D45BB" w14:paraId="16E03965" w14:textId="77777777" w:rsidTr="00397480">
        <w:tc>
          <w:tcPr>
            <w:tcW w:w="6802" w:type="dxa"/>
            <w:vAlign w:val="center"/>
          </w:tcPr>
          <w:p w14:paraId="7CE7880B" w14:textId="77777777"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собственность религиозных объединений </w:t>
            </w:r>
          </w:p>
        </w:tc>
        <w:tc>
          <w:tcPr>
            <w:tcW w:w="2837" w:type="dxa"/>
            <w:vAlign w:val="bottom"/>
          </w:tcPr>
          <w:p w14:paraId="595B1923" w14:textId="77777777" w:rsidR="005D45BB" w:rsidRPr="005D45BB" w:rsidRDefault="00F26A5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1131</w:t>
            </w:r>
          </w:p>
        </w:tc>
      </w:tr>
      <w:tr w:rsidR="005D45BB" w:rsidRPr="005D45BB" w14:paraId="29488F6A" w14:textId="77777777" w:rsidTr="00397480">
        <w:trPr>
          <w:trHeight w:val="109"/>
        </w:trPr>
        <w:tc>
          <w:tcPr>
            <w:tcW w:w="6802" w:type="dxa"/>
            <w:vAlign w:val="center"/>
          </w:tcPr>
          <w:p w14:paraId="33069DD3" w14:textId="77777777" w:rsidR="005D45BB" w:rsidRPr="005D45BB" w:rsidRDefault="005D45BB" w:rsidP="005D45BB">
            <w:pPr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Фонды</w:t>
            </w:r>
          </w:p>
        </w:tc>
        <w:tc>
          <w:tcPr>
            <w:tcW w:w="2837" w:type="dxa"/>
            <w:vAlign w:val="bottom"/>
          </w:tcPr>
          <w:p w14:paraId="1FE18218" w14:textId="77777777" w:rsidR="005D45BB" w:rsidRPr="005D45BB" w:rsidRDefault="00F26A5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7391</w:t>
            </w:r>
          </w:p>
        </w:tc>
      </w:tr>
      <w:tr w:rsidR="005D45BB" w:rsidRPr="005D45BB" w14:paraId="564F7384" w14:textId="77777777" w:rsidTr="00397480">
        <w:tc>
          <w:tcPr>
            <w:tcW w:w="6802" w:type="dxa"/>
            <w:vAlign w:val="center"/>
          </w:tcPr>
          <w:p w14:paraId="5FB28DED" w14:textId="77777777"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837" w:type="dxa"/>
            <w:vAlign w:val="bottom"/>
          </w:tcPr>
          <w:p w14:paraId="5FFBB4AE" w14:textId="77777777" w:rsidR="005D45BB" w:rsidRPr="005D45BB" w:rsidRDefault="005D45B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45BB" w:rsidRPr="005D45BB" w14:paraId="53E31620" w14:textId="77777777" w:rsidTr="00397480">
        <w:tc>
          <w:tcPr>
            <w:tcW w:w="6802" w:type="dxa"/>
            <w:vAlign w:val="center"/>
          </w:tcPr>
          <w:p w14:paraId="410F75E8" w14:textId="77777777"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собственность благотворительных организаций  </w:t>
            </w:r>
          </w:p>
        </w:tc>
        <w:tc>
          <w:tcPr>
            <w:tcW w:w="2837" w:type="dxa"/>
            <w:vAlign w:val="bottom"/>
          </w:tcPr>
          <w:p w14:paraId="092B0ECA" w14:textId="77777777" w:rsidR="005D45BB" w:rsidRPr="005D45BB" w:rsidRDefault="00F26A5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3075</w:t>
            </w:r>
          </w:p>
        </w:tc>
      </w:tr>
      <w:tr w:rsidR="005D45BB" w:rsidRPr="005D45BB" w14:paraId="2C76C991" w14:textId="77777777" w:rsidTr="00397480">
        <w:tc>
          <w:tcPr>
            <w:tcW w:w="6802" w:type="dxa"/>
            <w:vAlign w:val="center"/>
          </w:tcPr>
          <w:p w14:paraId="49D4B30D" w14:textId="77777777" w:rsidR="005D45BB" w:rsidRPr="005D45BB" w:rsidRDefault="005D45BB" w:rsidP="005D45BB">
            <w:pPr>
              <w:spacing w:before="60" w:after="60"/>
              <w:ind w:left="22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собственность общественных объединений </w:t>
            </w:r>
          </w:p>
        </w:tc>
        <w:tc>
          <w:tcPr>
            <w:tcW w:w="2837" w:type="dxa"/>
            <w:vAlign w:val="bottom"/>
          </w:tcPr>
          <w:p w14:paraId="7FE5C300" w14:textId="77777777" w:rsidR="005D45BB" w:rsidRPr="005D45BB" w:rsidRDefault="00F26A5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373</w:t>
            </w:r>
          </w:p>
        </w:tc>
      </w:tr>
      <w:tr w:rsidR="005D45BB" w:rsidRPr="005D45BB" w14:paraId="7281749A" w14:textId="77777777" w:rsidTr="00397480">
        <w:tc>
          <w:tcPr>
            <w:tcW w:w="6802" w:type="dxa"/>
            <w:vAlign w:val="center"/>
          </w:tcPr>
          <w:p w14:paraId="641F8F2C" w14:textId="77777777" w:rsidR="005D45BB" w:rsidRPr="005D45BB" w:rsidRDefault="005D45BB" w:rsidP="005D45BB">
            <w:pPr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 xml:space="preserve">Некоммерческие партнерства </w:t>
            </w:r>
          </w:p>
        </w:tc>
        <w:tc>
          <w:tcPr>
            <w:tcW w:w="2837" w:type="dxa"/>
            <w:vAlign w:val="bottom"/>
          </w:tcPr>
          <w:p w14:paraId="29C48079" w14:textId="77777777" w:rsidR="005D45BB" w:rsidRPr="005D45BB" w:rsidRDefault="00F26A5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1996</w:t>
            </w:r>
          </w:p>
        </w:tc>
      </w:tr>
      <w:tr w:rsidR="005D45BB" w:rsidRPr="005D45BB" w14:paraId="17F7B2F0" w14:textId="77777777" w:rsidTr="00397480">
        <w:tc>
          <w:tcPr>
            <w:tcW w:w="6802" w:type="dxa"/>
            <w:vAlign w:val="center"/>
          </w:tcPr>
          <w:p w14:paraId="6B631F32" w14:textId="77777777" w:rsidR="005D45BB" w:rsidRPr="005D45BB" w:rsidRDefault="005D45BB" w:rsidP="005D45BB">
            <w:pPr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Автономные некоммерческие организации</w:t>
            </w:r>
          </w:p>
        </w:tc>
        <w:tc>
          <w:tcPr>
            <w:tcW w:w="2837" w:type="dxa"/>
            <w:vAlign w:val="bottom"/>
          </w:tcPr>
          <w:p w14:paraId="54B0A6B1" w14:textId="77777777" w:rsidR="005D45BB" w:rsidRPr="005D45BB" w:rsidRDefault="00F26A5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7628</w:t>
            </w:r>
          </w:p>
        </w:tc>
      </w:tr>
      <w:tr w:rsidR="005D45BB" w:rsidRPr="005D45BB" w14:paraId="58CFCF47" w14:textId="77777777" w:rsidTr="00397480">
        <w:tc>
          <w:tcPr>
            <w:tcW w:w="6802" w:type="dxa"/>
            <w:vAlign w:val="center"/>
          </w:tcPr>
          <w:p w14:paraId="1498647A" w14:textId="77777777" w:rsidR="005D45BB" w:rsidRPr="005D45BB" w:rsidRDefault="005D45BB" w:rsidP="005D45BB">
            <w:pPr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Товарищества собственников жилья</w:t>
            </w:r>
          </w:p>
        </w:tc>
        <w:tc>
          <w:tcPr>
            <w:tcW w:w="2837" w:type="dxa"/>
            <w:vAlign w:val="bottom"/>
          </w:tcPr>
          <w:p w14:paraId="35535425" w14:textId="77777777" w:rsidR="005D45BB" w:rsidRPr="005D45BB" w:rsidRDefault="00F26A5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1614</w:t>
            </w:r>
          </w:p>
        </w:tc>
      </w:tr>
      <w:tr w:rsidR="005D45BB" w:rsidRPr="005D45BB" w14:paraId="2E6453A6" w14:textId="77777777" w:rsidTr="00397480">
        <w:tc>
          <w:tcPr>
            <w:tcW w:w="6802" w:type="dxa"/>
            <w:vAlign w:val="center"/>
          </w:tcPr>
          <w:p w14:paraId="374FCDB4" w14:textId="77777777" w:rsidR="005D45BB" w:rsidRPr="005D45BB" w:rsidRDefault="005D45BB" w:rsidP="005D45BB">
            <w:pPr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45BB">
              <w:rPr>
                <w:rFonts w:ascii="Times New Roman" w:hAnsi="Times New Roman"/>
                <w:sz w:val="22"/>
                <w:szCs w:val="22"/>
              </w:rPr>
              <w:t>Садоводческие, огороднические или дачные объединения граждан</w:t>
            </w:r>
          </w:p>
        </w:tc>
        <w:tc>
          <w:tcPr>
            <w:tcW w:w="2837" w:type="dxa"/>
            <w:vAlign w:val="bottom"/>
          </w:tcPr>
          <w:p w14:paraId="0B935659" w14:textId="77777777" w:rsidR="005D45BB" w:rsidRPr="005D45BB" w:rsidRDefault="00F26A5B" w:rsidP="005D45BB">
            <w:pPr>
              <w:spacing w:before="40" w:after="2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852</w:t>
            </w:r>
          </w:p>
        </w:tc>
      </w:tr>
    </w:tbl>
    <w:p w14:paraId="59E9CD70" w14:textId="77777777" w:rsidR="00D044C0" w:rsidRPr="005D45BB" w:rsidRDefault="00D044C0" w:rsidP="005D45BB"/>
    <w:sectPr w:rsidR="00D044C0" w:rsidRPr="005D45BB" w:rsidSect="00397480"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CBEA6" w14:textId="77777777" w:rsidR="00446314" w:rsidRDefault="00446314" w:rsidP="0072750D">
      <w:r>
        <w:separator/>
      </w:r>
    </w:p>
  </w:endnote>
  <w:endnote w:type="continuationSeparator" w:id="0">
    <w:p w14:paraId="14B22BD8" w14:textId="77777777" w:rsidR="00446314" w:rsidRDefault="00446314" w:rsidP="0072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B1C1F" w14:textId="77777777" w:rsidR="00446314" w:rsidRDefault="00446314" w:rsidP="0072750D">
      <w:r>
        <w:separator/>
      </w:r>
    </w:p>
  </w:footnote>
  <w:footnote w:type="continuationSeparator" w:id="0">
    <w:p w14:paraId="39BC2425" w14:textId="77777777" w:rsidR="00446314" w:rsidRDefault="00446314" w:rsidP="00727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3C"/>
    <w:rsid w:val="00045EED"/>
    <w:rsid w:val="00056509"/>
    <w:rsid w:val="00057E09"/>
    <w:rsid w:val="000830B7"/>
    <w:rsid w:val="00116270"/>
    <w:rsid w:val="001577EB"/>
    <w:rsid w:val="001B2D3E"/>
    <w:rsid w:val="001C4828"/>
    <w:rsid w:val="002032C3"/>
    <w:rsid w:val="00216BE2"/>
    <w:rsid w:val="00244C6A"/>
    <w:rsid w:val="0025456F"/>
    <w:rsid w:val="0029487C"/>
    <w:rsid w:val="002C4F1B"/>
    <w:rsid w:val="002E555C"/>
    <w:rsid w:val="00397480"/>
    <w:rsid w:val="003D4E8A"/>
    <w:rsid w:val="003E00F2"/>
    <w:rsid w:val="0044119A"/>
    <w:rsid w:val="00446314"/>
    <w:rsid w:val="00467653"/>
    <w:rsid w:val="00477A36"/>
    <w:rsid w:val="00487B97"/>
    <w:rsid w:val="004D2A32"/>
    <w:rsid w:val="004F394E"/>
    <w:rsid w:val="0050106C"/>
    <w:rsid w:val="00511EC6"/>
    <w:rsid w:val="00533B17"/>
    <w:rsid w:val="00542260"/>
    <w:rsid w:val="005525D8"/>
    <w:rsid w:val="0056620A"/>
    <w:rsid w:val="0057621B"/>
    <w:rsid w:val="00576E71"/>
    <w:rsid w:val="00591247"/>
    <w:rsid w:val="005B09E0"/>
    <w:rsid w:val="005D45BB"/>
    <w:rsid w:val="005D6AAC"/>
    <w:rsid w:val="005F40EE"/>
    <w:rsid w:val="0061113C"/>
    <w:rsid w:val="00656FC3"/>
    <w:rsid w:val="00683DFC"/>
    <w:rsid w:val="006C1B57"/>
    <w:rsid w:val="0072750D"/>
    <w:rsid w:val="00747840"/>
    <w:rsid w:val="007B0975"/>
    <w:rsid w:val="00857134"/>
    <w:rsid w:val="008801E2"/>
    <w:rsid w:val="008B487B"/>
    <w:rsid w:val="008E3DDF"/>
    <w:rsid w:val="00916F48"/>
    <w:rsid w:val="00962ABE"/>
    <w:rsid w:val="00983EF1"/>
    <w:rsid w:val="00996C1A"/>
    <w:rsid w:val="009D24E3"/>
    <w:rsid w:val="009E22E5"/>
    <w:rsid w:val="009E390D"/>
    <w:rsid w:val="00A17808"/>
    <w:rsid w:val="00A5330F"/>
    <w:rsid w:val="00A9512A"/>
    <w:rsid w:val="00AA13C5"/>
    <w:rsid w:val="00AB05FC"/>
    <w:rsid w:val="00B41D01"/>
    <w:rsid w:val="00B46E12"/>
    <w:rsid w:val="00B80FA6"/>
    <w:rsid w:val="00BD08A1"/>
    <w:rsid w:val="00C73054"/>
    <w:rsid w:val="00C86101"/>
    <w:rsid w:val="00CA6AD0"/>
    <w:rsid w:val="00CB5ACD"/>
    <w:rsid w:val="00CF3247"/>
    <w:rsid w:val="00D044C0"/>
    <w:rsid w:val="00D252DB"/>
    <w:rsid w:val="00D34504"/>
    <w:rsid w:val="00D35D79"/>
    <w:rsid w:val="00D833C9"/>
    <w:rsid w:val="00D85E21"/>
    <w:rsid w:val="00DA113D"/>
    <w:rsid w:val="00DF3692"/>
    <w:rsid w:val="00E10EF9"/>
    <w:rsid w:val="00E17F6C"/>
    <w:rsid w:val="00E50316"/>
    <w:rsid w:val="00E56B17"/>
    <w:rsid w:val="00EB36D3"/>
    <w:rsid w:val="00ED5370"/>
    <w:rsid w:val="00EE726D"/>
    <w:rsid w:val="00F108D7"/>
    <w:rsid w:val="00F17542"/>
    <w:rsid w:val="00F26A5B"/>
    <w:rsid w:val="00F61825"/>
    <w:rsid w:val="00F76CA9"/>
    <w:rsid w:val="00F86E03"/>
    <w:rsid w:val="00F916AD"/>
    <w:rsid w:val="00FB5C23"/>
    <w:rsid w:val="00FC3663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4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3C"/>
    <w:pPr>
      <w:ind w:firstLine="709"/>
      <w:jc w:val="both"/>
    </w:pPr>
    <w:rPr>
      <w:rFonts w:ascii="Arial" w:hAnsi="Arial"/>
      <w:sz w:val="18"/>
      <w:szCs w:val="24"/>
    </w:rPr>
  </w:style>
  <w:style w:type="paragraph" w:styleId="4">
    <w:name w:val="heading 4"/>
    <w:aliases w:val="таб"/>
    <w:basedOn w:val="a"/>
    <w:next w:val="a"/>
    <w:qFormat/>
    <w:rsid w:val="0061113C"/>
    <w:pPr>
      <w:keepNext/>
      <w:spacing w:before="120" w:after="120"/>
      <w:ind w:firstLine="0"/>
      <w:jc w:val="center"/>
      <w:outlineLvl w:val="3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1113C"/>
    <w:rPr>
      <w:rFonts w:ascii="Arial" w:hAnsi="Arial"/>
      <w:b/>
      <w:dstrike w:val="0"/>
      <w:sz w:val="18"/>
      <w:bdr w:val="none" w:sz="0" w:space="0" w:color="auto"/>
      <w:vertAlign w:val="superscript"/>
      <w:lang w:val="ru-RU"/>
    </w:rPr>
  </w:style>
  <w:style w:type="paragraph" w:customStyle="1" w:styleId="a4">
    <w:name w:val="Шапка таблицы"/>
    <w:basedOn w:val="a"/>
    <w:rsid w:val="0061113C"/>
    <w:pPr>
      <w:spacing w:before="40" w:after="20"/>
      <w:ind w:firstLine="0"/>
      <w:jc w:val="center"/>
    </w:pPr>
    <w:rPr>
      <w:b/>
    </w:rPr>
  </w:style>
  <w:style w:type="paragraph" w:customStyle="1" w:styleId="a5">
    <w:name w:val="Боковик"/>
    <w:basedOn w:val="a"/>
    <w:next w:val="a"/>
    <w:rsid w:val="0061113C"/>
    <w:pPr>
      <w:ind w:firstLine="0"/>
      <w:jc w:val="left"/>
    </w:pPr>
  </w:style>
  <w:style w:type="paragraph" w:customStyle="1" w:styleId="02">
    <w:name w:val="Боковик 02"/>
    <w:basedOn w:val="a5"/>
    <w:rsid w:val="0061113C"/>
    <w:pPr>
      <w:ind w:left="113"/>
    </w:pPr>
  </w:style>
  <w:style w:type="paragraph" w:customStyle="1" w:styleId="04">
    <w:name w:val="Боковик 04"/>
    <w:basedOn w:val="a5"/>
    <w:rsid w:val="0061113C"/>
    <w:pPr>
      <w:ind w:left="227"/>
    </w:pPr>
  </w:style>
  <w:style w:type="paragraph" w:customStyle="1" w:styleId="06">
    <w:name w:val="Боковик 06"/>
    <w:basedOn w:val="a5"/>
    <w:rsid w:val="0061113C"/>
    <w:pPr>
      <w:ind w:left="340"/>
    </w:pPr>
  </w:style>
  <w:style w:type="paragraph" w:customStyle="1" w:styleId="a6">
    <w:name w:val="Сноска"/>
    <w:basedOn w:val="a"/>
    <w:rsid w:val="0061113C"/>
    <w:pPr>
      <w:ind w:firstLine="0"/>
      <w:jc w:val="left"/>
    </w:pPr>
    <w:rPr>
      <w:sz w:val="16"/>
    </w:rPr>
  </w:style>
  <w:style w:type="paragraph" w:customStyle="1" w:styleId="a7">
    <w:name w:val="Таблица цифры"/>
    <w:basedOn w:val="a"/>
    <w:rsid w:val="0061113C"/>
    <w:pPr>
      <w:ind w:right="28" w:firstLine="0"/>
      <w:jc w:val="right"/>
    </w:pPr>
    <w:rPr>
      <w:iCs/>
    </w:rPr>
  </w:style>
  <w:style w:type="paragraph" w:styleId="a8">
    <w:name w:val="Balloon Text"/>
    <w:basedOn w:val="a"/>
    <w:semiHidden/>
    <w:rsid w:val="00DA11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275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750D"/>
    <w:rPr>
      <w:rFonts w:ascii="Arial" w:hAnsi="Arial"/>
      <w:sz w:val="18"/>
      <w:szCs w:val="24"/>
    </w:rPr>
  </w:style>
  <w:style w:type="paragraph" w:styleId="ab">
    <w:name w:val="footer"/>
    <w:basedOn w:val="a"/>
    <w:link w:val="ac"/>
    <w:rsid w:val="007275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750D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3C"/>
    <w:pPr>
      <w:ind w:firstLine="709"/>
      <w:jc w:val="both"/>
    </w:pPr>
    <w:rPr>
      <w:rFonts w:ascii="Arial" w:hAnsi="Arial"/>
      <w:sz w:val="18"/>
      <w:szCs w:val="24"/>
    </w:rPr>
  </w:style>
  <w:style w:type="paragraph" w:styleId="4">
    <w:name w:val="heading 4"/>
    <w:aliases w:val="таб"/>
    <w:basedOn w:val="a"/>
    <w:next w:val="a"/>
    <w:qFormat/>
    <w:rsid w:val="0061113C"/>
    <w:pPr>
      <w:keepNext/>
      <w:spacing w:before="120" w:after="120"/>
      <w:ind w:firstLine="0"/>
      <w:jc w:val="center"/>
      <w:outlineLvl w:val="3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1113C"/>
    <w:rPr>
      <w:rFonts w:ascii="Arial" w:hAnsi="Arial"/>
      <w:b/>
      <w:dstrike w:val="0"/>
      <w:sz w:val="18"/>
      <w:bdr w:val="none" w:sz="0" w:space="0" w:color="auto"/>
      <w:vertAlign w:val="superscript"/>
      <w:lang w:val="ru-RU"/>
    </w:rPr>
  </w:style>
  <w:style w:type="paragraph" w:customStyle="1" w:styleId="a4">
    <w:name w:val="Шапка таблицы"/>
    <w:basedOn w:val="a"/>
    <w:rsid w:val="0061113C"/>
    <w:pPr>
      <w:spacing w:before="40" w:after="20"/>
      <w:ind w:firstLine="0"/>
      <w:jc w:val="center"/>
    </w:pPr>
    <w:rPr>
      <w:b/>
    </w:rPr>
  </w:style>
  <w:style w:type="paragraph" w:customStyle="1" w:styleId="a5">
    <w:name w:val="Боковик"/>
    <w:basedOn w:val="a"/>
    <w:next w:val="a"/>
    <w:rsid w:val="0061113C"/>
    <w:pPr>
      <w:ind w:firstLine="0"/>
      <w:jc w:val="left"/>
    </w:pPr>
  </w:style>
  <w:style w:type="paragraph" w:customStyle="1" w:styleId="02">
    <w:name w:val="Боковик 02"/>
    <w:basedOn w:val="a5"/>
    <w:rsid w:val="0061113C"/>
    <w:pPr>
      <w:ind w:left="113"/>
    </w:pPr>
  </w:style>
  <w:style w:type="paragraph" w:customStyle="1" w:styleId="04">
    <w:name w:val="Боковик 04"/>
    <w:basedOn w:val="a5"/>
    <w:rsid w:val="0061113C"/>
    <w:pPr>
      <w:ind w:left="227"/>
    </w:pPr>
  </w:style>
  <w:style w:type="paragraph" w:customStyle="1" w:styleId="06">
    <w:name w:val="Боковик 06"/>
    <w:basedOn w:val="a5"/>
    <w:rsid w:val="0061113C"/>
    <w:pPr>
      <w:ind w:left="340"/>
    </w:pPr>
  </w:style>
  <w:style w:type="paragraph" w:customStyle="1" w:styleId="a6">
    <w:name w:val="Сноска"/>
    <w:basedOn w:val="a"/>
    <w:rsid w:val="0061113C"/>
    <w:pPr>
      <w:ind w:firstLine="0"/>
      <w:jc w:val="left"/>
    </w:pPr>
    <w:rPr>
      <w:sz w:val="16"/>
    </w:rPr>
  </w:style>
  <w:style w:type="paragraph" w:customStyle="1" w:styleId="a7">
    <w:name w:val="Таблица цифры"/>
    <w:basedOn w:val="a"/>
    <w:rsid w:val="0061113C"/>
    <w:pPr>
      <w:ind w:right="28" w:firstLine="0"/>
      <w:jc w:val="right"/>
    </w:pPr>
    <w:rPr>
      <w:iCs/>
    </w:rPr>
  </w:style>
  <w:style w:type="paragraph" w:styleId="a8">
    <w:name w:val="Balloon Text"/>
    <w:basedOn w:val="a"/>
    <w:semiHidden/>
    <w:rsid w:val="00DA11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275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750D"/>
    <w:rPr>
      <w:rFonts w:ascii="Arial" w:hAnsi="Arial"/>
      <w:sz w:val="18"/>
      <w:szCs w:val="24"/>
    </w:rPr>
  </w:style>
  <w:style w:type="paragraph" w:styleId="ab">
    <w:name w:val="footer"/>
    <w:basedOn w:val="a"/>
    <w:link w:val="ac"/>
    <w:rsid w:val="007275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750D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 ОБЩЕСТВЕННЫХ ОБЪЕДИНЕНИЙ И ОРГАНИЗАЦИЙ, ЗАРЕГИСТРИРОВАННЫХ</vt:lpstr>
    </vt:vector>
  </TitlesOfParts>
  <Company>MGS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ОБЩЕСТВЕННЫХ ОБЪЕДИНЕНИЙ И ОРГАНИЗАЦИЙ, ЗАРЕГИСТРИРОВАННЫХ</dc:title>
  <dc:creator>P77_DvernayaLV</dc:creator>
  <cp:lastModifiedBy>Коврижко Марина Александровна</cp:lastModifiedBy>
  <cp:revision>18</cp:revision>
  <cp:lastPrinted>2023-07-18T06:39:00Z</cp:lastPrinted>
  <dcterms:created xsi:type="dcterms:W3CDTF">2022-01-12T13:16:00Z</dcterms:created>
  <dcterms:modified xsi:type="dcterms:W3CDTF">2023-07-19T11:36:00Z</dcterms:modified>
</cp:coreProperties>
</file>